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37E" w:rsidRDefault="00D3637E">
      <w:pPr>
        <w:rPr>
          <w:b/>
          <w:sz w:val="28"/>
          <w:szCs w:val="28"/>
        </w:rPr>
      </w:pPr>
    </w:p>
    <w:p w:rsidR="00F222FB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Bulletin Board Posting Policy</w:t>
      </w:r>
    </w:p>
    <w:p w:rsidR="00F222FB" w:rsidRDefault="00F222FB"/>
    <w:p w:rsidR="00F222FB" w:rsidRDefault="00000000">
      <w:pPr>
        <w:rPr>
          <w:b/>
        </w:rPr>
      </w:pPr>
      <w:r>
        <w:t xml:space="preserve">All postings must be stamped by the Front Desk prior to posting. Postings require a removal date. </w:t>
      </w:r>
      <w:r>
        <w:rPr>
          <w:b/>
        </w:rPr>
        <w:t xml:space="preserve">Any post without an approval stamp and removal date will be removed immediately. </w:t>
      </w:r>
    </w:p>
    <w:p w:rsidR="00F222FB" w:rsidRDefault="00F222FB"/>
    <w:p w:rsidR="00F222FB" w:rsidRDefault="00000000">
      <w:pPr>
        <w:rPr>
          <w:b/>
        </w:rPr>
      </w:pPr>
      <w:r>
        <w:rPr>
          <w:b/>
        </w:rPr>
        <w:t>How to calculate removal date:</w:t>
      </w:r>
    </w:p>
    <w:p w:rsidR="00F222FB" w:rsidRDefault="00000000">
      <w:pPr>
        <w:numPr>
          <w:ilvl w:val="0"/>
          <w:numId w:val="1"/>
        </w:numPr>
      </w:pPr>
      <w:r>
        <w:t xml:space="preserve">Event posters are to be removed within 1 week after the event </w:t>
      </w:r>
      <w:r>
        <w:rPr>
          <w:i/>
        </w:rPr>
        <w:t>by the event coordinator.</w:t>
      </w:r>
      <w:r>
        <w:t xml:space="preserve"> </w:t>
      </w:r>
    </w:p>
    <w:p w:rsidR="00F222FB" w:rsidRDefault="00000000">
      <w:pPr>
        <w:numPr>
          <w:ilvl w:val="0"/>
          <w:numId w:val="1"/>
        </w:numPr>
      </w:pPr>
      <w:r>
        <w:t>Course posters are to be removed 1 week after course registration closes.</w:t>
      </w:r>
    </w:p>
    <w:p w:rsidR="00F222FB" w:rsidRDefault="00000000">
      <w:pPr>
        <w:numPr>
          <w:ilvl w:val="0"/>
          <w:numId w:val="1"/>
        </w:numPr>
      </w:pPr>
      <w:r>
        <w:t xml:space="preserve">Job postings are to be removed within 1 week of the close date. </w:t>
      </w:r>
    </w:p>
    <w:p w:rsidR="00F222FB" w:rsidRDefault="00000000">
      <w:pPr>
        <w:numPr>
          <w:ilvl w:val="0"/>
          <w:numId w:val="1"/>
        </w:numPr>
      </w:pPr>
      <w:r>
        <w:t xml:space="preserve">General announcements are posted for 2 weeks. </w:t>
      </w:r>
    </w:p>
    <w:p w:rsidR="00F222FB" w:rsidRDefault="00000000">
      <w:pPr>
        <w:numPr>
          <w:ilvl w:val="0"/>
          <w:numId w:val="1"/>
        </w:numPr>
      </w:pPr>
      <w:r>
        <w:t xml:space="preserve">RSOs can post for the quarter. </w:t>
      </w:r>
    </w:p>
    <w:p w:rsidR="00F222FB" w:rsidRDefault="00000000">
      <w:pPr>
        <w:numPr>
          <w:ilvl w:val="0"/>
          <w:numId w:val="1"/>
        </w:numPr>
      </w:pPr>
      <w:r>
        <w:t xml:space="preserve">If you don’t see your posting above, SEFS Main Office will determine removal </w:t>
      </w:r>
      <w:r w:rsidR="00A901B2">
        <w:t>date.</w:t>
      </w:r>
    </w:p>
    <w:p w:rsidR="00F222FB" w:rsidRDefault="00F222FB"/>
    <w:p w:rsidR="00F222FB" w:rsidRDefault="00F222FB"/>
    <w:p w:rsidR="00F222FB" w:rsidRDefault="00000000">
      <w:pPr>
        <w:rPr>
          <w:b/>
        </w:rPr>
      </w:pPr>
      <w:r>
        <w:rPr>
          <w:b/>
        </w:rPr>
        <w:t xml:space="preserve">Where can I post: </w:t>
      </w:r>
    </w:p>
    <w:p w:rsidR="00F222FB" w:rsidRDefault="00000000">
      <w:r>
        <w:t xml:space="preserve">Once stamped, you can post on any bulletin board with the following notice: </w:t>
      </w:r>
    </w:p>
    <w:p w:rsidR="00A901B2" w:rsidRPr="00A901B2" w:rsidRDefault="00A901B2">
      <w:pPr>
        <w:rPr>
          <w:b/>
          <w:bCs/>
        </w:rPr>
      </w:pPr>
    </w:p>
    <w:p w:rsidR="00F222FB" w:rsidRPr="00A901B2" w:rsidRDefault="00000000" w:rsidP="00A901B2">
      <w:pPr>
        <w:jc w:val="center"/>
        <w:rPr>
          <w:b/>
          <w:bCs/>
        </w:rPr>
      </w:pPr>
      <w:r w:rsidRPr="00A901B2">
        <w:rPr>
          <w:b/>
          <w:bCs/>
        </w:rPr>
        <w:t>SEFS Bulletin Board</w:t>
      </w:r>
    </w:p>
    <w:p w:rsidR="00F222FB" w:rsidRDefault="00000000" w:rsidP="00A901B2">
      <w:pPr>
        <w:jc w:val="center"/>
      </w:pPr>
      <w:r w:rsidRPr="00A901B2">
        <w:rPr>
          <w:b/>
          <w:bCs/>
        </w:rPr>
        <w:t>To post, see staff at Anderson 115 for an approval stamp</w:t>
      </w:r>
      <w:r>
        <w:t>.</w:t>
      </w:r>
    </w:p>
    <w:p w:rsidR="00F222FB" w:rsidRDefault="00F222FB"/>
    <w:p w:rsidR="00F222FB" w:rsidRDefault="00000000">
      <w:r>
        <w:t xml:space="preserve">Bulletin boards without this notice belong to specific labs and should not be posted on without their explicit permission. </w:t>
      </w:r>
    </w:p>
    <w:p w:rsidR="00F222FB" w:rsidRDefault="00F222FB"/>
    <w:p w:rsidR="00F222FB" w:rsidRPr="00A901B2" w:rsidRDefault="00A901B2">
      <w:pPr>
        <w:rPr>
          <w:b/>
          <w:bCs/>
        </w:rPr>
      </w:pPr>
      <w:r w:rsidRPr="00A901B2">
        <w:rPr>
          <w:b/>
          <w:bCs/>
        </w:rPr>
        <w:t>STAMP</w:t>
      </w:r>
    </w:p>
    <w:p w:rsidR="00F222FB" w:rsidRDefault="00000000">
      <w:r>
        <w:rPr>
          <w:noProof/>
        </w:rPr>
        <w:drawing>
          <wp:inline distT="114300" distB="114300" distL="114300" distR="114300">
            <wp:extent cx="1703527" cy="63093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3527" cy="6309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22FB" w:rsidRDefault="00F222FB"/>
    <w:p w:rsidR="00F222FB" w:rsidRDefault="00F222FB"/>
    <w:sectPr w:rsidR="00F222F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56F2" w:rsidRDefault="003F56F2">
      <w:pPr>
        <w:spacing w:line="240" w:lineRule="auto"/>
      </w:pPr>
      <w:r>
        <w:separator/>
      </w:r>
    </w:p>
  </w:endnote>
  <w:endnote w:type="continuationSeparator" w:id="0">
    <w:p w:rsidR="003F56F2" w:rsidRDefault="003F56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637E" w:rsidRPr="00D3637E" w:rsidRDefault="00D3637E" w:rsidP="00D3637E">
    <w:pPr>
      <w:pStyle w:val="Footer"/>
      <w:jc w:val="right"/>
      <w:rPr>
        <w:i/>
        <w:iCs/>
      </w:rPr>
    </w:pPr>
    <w:r w:rsidRPr="00D3637E">
      <w:rPr>
        <w:i/>
        <w:iCs/>
      </w:rPr>
      <w:t>Updated: 9/20/2023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56F2" w:rsidRDefault="003F56F2">
      <w:pPr>
        <w:spacing w:line="240" w:lineRule="auto"/>
      </w:pPr>
      <w:r>
        <w:separator/>
      </w:r>
    </w:p>
  </w:footnote>
  <w:footnote w:type="continuationSeparator" w:id="0">
    <w:p w:rsidR="003F56F2" w:rsidRDefault="003F56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22FB" w:rsidRDefault="00D3637E">
    <w:r>
      <w:rPr>
        <w:noProof/>
      </w:rPr>
      <w:drawing>
        <wp:inline distT="0" distB="0" distL="0" distR="0">
          <wp:extent cx="5943600" cy="721995"/>
          <wp:effectExtent l="0" t="0" r="0" b="1905"/>
          <wp:docPr id="12816890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63656"/>
    <w:multiLevelType w:val="multilevel"/>
    <w:tmpl w:val="95DEC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6105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2FB"/>
    <w:rsid w:val="003F56F2"/>
    <w:rsid w:val="00A901B2"/>
    <w:rsid w:val="00D3637E"/>
    <w:rsid w:val="00F2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45C27"/>
  <w15:docId w15:val="{624F9B3C-66AC-47A4-8C0D-F97F6459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363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37E"/>
  </w:style>
  <w:style w:type="paragraph" w:styleId="Footer">
    <w:name w:val="footer"/>
    <w:basedOn w:val="Normal"/>
    <w:link w:val="FooterChar"/>
    <w:uiPriority w:val="99"/>
    <w:unhideWhenUsed/>
    <w:rsid w:val="00D363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>University of Washington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Adams</cp:lastModifiedBy>
  <cp:revision>3</cp:revision>
  <dcterms:created xsi:type="dcterms:W3CDTF">2023-09-20T18:15:00Z</dcterms:created>
  <dcterms:modified xsi:type="dcterms:W3CDTF">2023-09-20T18:17:00Z</dcterms:modified>
</cp:coreProperties>
</file>